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C2" w:rsidRDefault="004F13C2" w:rsidP="004F13C2">
      <w:pPr>
        <w:spacing w:beforeLines="100" w:afterLines="100" w:line="560" w:lineRule="exact"/>
        <w:rPr>
          <w:rFonts w:ascii="黑体" w:eastAsia="黑体" w:hAnsi="黑体"/>
          <w:bCs/>
          <w:sz w:val="28"/>
          <w:szCs w:val="28"/>
        </w:rPr>
      </w:pPr>
      <w:r w:rsidRPr="00D444EE">
        <w:rPr>
          <w:rFonts w:ascii="黑体" w:eastAsia="黑体" w:hAnsi="黑体" w:hint="eastAsia"/>
          <w:bCs/>
          <w:sz w:val="28"/>
          <w:szCs w:val="28"/>
        </w:rPr>
        <w:t>附件</w:t>
      </w:r>
      <w:r>
        <w:rPr>
          <w:rFonts w:ascii="黑体" w:eastAsia="黑体" w:hAnsi="黑体"/>
          <w:bCs/>
          <w:sz w:val="28"/>
          <w:szCs w:val="28"/>
        </w:rPr>
        <w:t>2</w:t>
      </w:r>
      <w:r w:rsidRPr="00D444EE">
        <w:rPr>
          <w:rFonts w:ascii="黑体" w:eastAsia="黑体" w:hAnsi="黑体" w:hint="eastAsia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会议议程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1559"/>
        <w:gridCol w:w="5213"/>
        <w:gridCol w:w="32"/>
      </w:tblGrid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Pr="00E50F50" w:rsidRDefault="004F13C2" w:rsidP="009A66F6">
            <w:pPr>
              <w:spacing w:line="300" w:lineRule="exact"/>
              <w:jc w:val="center"/>
              <w:rPr>
                <w:rFonts w:ascii="Calibri" w:hAnsi="Calibri"/>
                <w:b/>
                <w:szCs w:val="21"/>
              </w:rPr>
            </w:pPr>
            <w:r w:rsidRPr="00E50F50">
              <w:rPr>
                <w:rFonts w:ascii="宋体" w:hAnsi="宋体" w:hint="eastAsia"/>
                <w:b/>
                <w:bCs/>
                <w:szCs w:val="21"/>
              </w:rPr>
              <w:t>2016年</w:t>
            </w:r>
            <w:r w:rsidRPr="00E50F50">
              <w:rPr>
                <w:rFonts w:ascii="宋体" w:hAnsi="宋体"/>
                <w:b/>
                <w:bCs/>
                <w:szCs w:val="21"/>
              </w:rPr>
              <w:t>10</w:t>
            </w:r>
            <w:r w:rsidRPr="00E50F50">
              <w:rPr>
                <w:rFonts w:ascii="宋体" w:hAnsi="宋体" w:hint="eastAsia"/>
                <w:b/>
                <w:bCs/>
                <w:szCs w:val="21"/>
              </w:rPr>
              <w:t>月</w:t>
            </w:r>
            <w:r w:rsidRPr="00E50F50">
              <w:rPr>
                <w:rFonts w:ascii="宋体" w:hAnsi="宋体"/>
                <w:b/>
                <w:bCs/>
                <w:szCs w:val="21"/>
              </w:rPr>
              <w:t>26</w:t>
            </w:r>
            <w:r w:rsidRPr="00E50F50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Pr="00E50F50" w:rsidRDefault="004F13C2" w:rsidP="009A66F6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50F50">
              <w:rPr>
                <w:rFonts w:ascii="宋体" w:hAnsi="宋体" w:hint="eastAsia"/>
                <w:b/>
                <w:bCs/>
                <w:szCs w:val="21"/>
              </w:rPr>
              <w:t>中关村全华稀土工业污染防治技术联盟成立大会暨</w:t>
            </w:r>
            <w:r w:rsidRPr="00E50F50">
              <w:rPr>
                <w:rFonts w:ascii="宋体" w:hAnsi="宋体"/>
                <w:b/>
                <w:bCs/>
                <w:szCs w:val="21"/>
              </w:rPr>
              <w:t>会员大会</w:t>
            </w:r>
          </w:p>
        </w:tc>
      </w:tr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3320" w:type="dxa"/>
            <w:gridSpan w:val="2"/>
            <w:vAlign w:val="center"/>
          </w:tcPr>
          <w:p w:rsidR="004F13C2" w:rsidRPr="00E50F50" w:rsidRDefault="004F13C2" w:rsidP="009A66F6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 w:rsidRPr="00E50F50">
              <w:rPr>
                <w:rFonts w:ascii="Calibri" w:hAnsi="Calibri" w:hint="eastAsia"/>
                <w:szCs w:val="21"/>
              </w:rPr>
              <w:t>会议主持</w:t>
            </w:r>
            <w:r w:rsidRPr="00E50F50">
              <w:rPr>
                <w:rFonts w:ascii="Calibri" w:hAnsi="Calibri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马荣璋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秘书长</w:t>
            </w:r>
          </w:p>
        </w:tc>
        <w:tc>
          <w:tcPr>
            <w:tcW w:w="5213" w:type="dxa"/>
            <w:vAlign w:val="center"/>
          </w:tcPr>
          <w:p w:rsidR="004F13C2" w:rsidRPr="00E50F50" w:rsidRDefault="004F13C2" w:rsidP="009A66F6">
            <w:pPr>
              <w:spacing w:line="300" w:lineRule="exact"/>
              <w:rPr>
                <w:rFonts w:ascii="Calibri" w:hAnsi="Calibri"/>
                <w:b/>
                <w:szCs w:val="21"/>
              </w:rPr>
            </w:pPr>
            <w:r w:rsidRPr="00E50F50">
              <w:rPr>
                <w:rFonts w:ascii="Calibri" w:hAnsi="Calibri" w:hint="eastAsia"/>
                <w:bCs/>
                <w:szCs w:val="21"/>
              </w:rPr>
              <w:t>参会人员</w:t>
            </w:r>
            <w:r w:rsidRPr="00E50F50">
              <w:rPr>
                <w:rFonts w:ascii="Calibri" w:hAnsi="Calibri"/>
                <w:bCs/>
                <w:szCs w:val="21"/>
              </w:rPr>
              <w:t>：</w:t>
            </w:r>
            <w:r w:rsidRPr="00E50F50">
              <w:rPr>
                <w:rFonts w:ascii="Calibri" w:hAnsi="Calibri" w:hint="eastAsia"/>
                <w:bCs/>
                <w:szCs w:val="21"/>
              </w:rPr>
              <w:t>全体理事会</w:t>
            </w:r>
            <w:r w:rsidRPr="00E50F50">
              <w:rPr>
                <w:rFonts w:ascii="Calibri" w:hAnsi="Calibri"/>
                <w:bCs/>
                <w:szCs w:val="21"/>
              </w:rPr>
              <w:t>成员</w:t>
            </w:r>
            <w:r w:rsidRPr="00E50F50">
              <w:rPr>
                <w:rFonts w:ascii="Calibri" w:hAnsi="Calibri" w:hint="eastAsia"/>
                <w:bCs/>
                <w:szCs w:val="21"/>
              </w:rPr>
              <w:t>，全体</w:t>
            </w:r>
            <w:r w:rsidRPr="00E50F50">
              <w:rPr>
                <w:rFonts w:ascii="Calibri" w:hAnsi="Calibri"/>
                <w:bCs/>
                <w:szCs w:val="21"/>
              </w:rPr>
              <w:t>会员单位代表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spacing w:line="300" w:lineRule="exact"/>
              <w:jc w:val="center"/>
              <w:rPr>
                <w:rFonts w:ascii="Calibri" w:hAnsi="Calibri"/>
                <w:b/>
                <w:szCs w:val="21"/>
              </w:rPr>
            </w:pPr>
            <w:r w:rsidRPr="00E50F50">
              <w:rPr>
                <w:rFonts w:ascii="Calibri" w:hAnsi="Calibri" w:hint="eastAsia"/>
                <w:b/>
                <w:szCs w:val="21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E50F50" w:rsidRDefault="004F13C2" w:rsidP="009A66F6">
            <w:pPr>
              <w:spacing w:line="300" w:lineRule="exact"/>
              <w:jc w:val="center"/>
              <w:rPr>
                <w:rFonts w:ascii="Calibri" w:hAnsi="Calibri"/>
                <w:b/>
                <w:szCs w:val="21"/>
              </w:rPr>
            </w:pPr>
            <w:r w:rsidRPr="00E50F50">
              <w:rPr>
                <w:rFonts w:ascii="Calibri" w:hAnsi="Calibri" w:hint="eastAsia"/>
                <w:b/>
                <w:szCs w:val="21"/>
              </w:rPr>
              <w:t>内容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spacing w:line="300" w:lineRule="exact"/>
              <w:jc w:val="center"/>
              <w:rPr>
                <w:rFonts w:ascii="Calibri" w:hAnsi="Calibri" w:hint="eastAsia"/>
                <w:b/>
                <w:szCs w:val="21"/>
              </w:rPr>
            </w:pPr>
            <w:r w:rsidRPr="00E50F50"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0-</w:t>
            </w:r>
            <w:r>
              <w:rPr>
                <w:rFonts w:ascii="宋体" w:hAnsi="宋体"/>
                <w:bCs/>
                <w:szCs w:val="21"/>
              </w:rPr>
              <w:t>24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642261" w:rsidRDefault="004F13C2" w:rsidP="009A66F6">
            <w:pPr>
              <w:spacing w:line="300" w:lineRule="exact"/>
              <w:jc w:val="center"/>
              <w:rPr>
                <w:rFonts w:ascii="Calibri" w:hAnsi="Calibri" w:hint="eastAsia"/>
                <w:szCs w:val="21"/>
              </w:rPr>
            </w:pPr>
            <w:r w:rsidRPr="00642261">
              <w:rPr>
                <w:rFonts w:ascii="Calibri" w:hAnsi="Calibri" w:hint="eastAsia"/>
                <w:szCs w:val="21"/>
              </w:rPr>
              <w:t>全天报到</w:t>
            </w:r>
            <w:r>
              <w:rPr>
                <w:rFonts w:ascii="Calibri" w:hAnsi="Calibri" w:hint="eastAsia"/>
                <w:szCs w:val="21"/>
              </w:rPr>
              <w:t>；</w:t>
            </w:r>
            <w:r w:rsidRPr="00B76635">
              <w:rPr>
                <w:rFonts w:ascii="宋体" w:hAnsi="宋体"/>
                <w:bCs/>
                <w:szCs w:val="21"/>
              </w:rPr>
              <w:t>会员大会</w:t>
            </w:r>
            <w:r w:rsidRPr="00B76635">
              <w:rPr>
                <w:rFonts w:ascii="宋体" w:hAnsi="宋体" w:hint="eastAsia"/>
                <w:bCs/>
                <w:szCs w:val="21"/>
              </w:rPr>
              <w:t>参会人员</w:t>
            </w:r>
            <w:r w:rsidRPr="00B76635">
              <w:rPr>
                <w:rFonts w:ascii="宋体" w:hAnsi="宋体"/>
                <w:bCs/>
                <w:szCs w:val="21"/>
              </w:rPr>
              <w:t>请于</w:t>
            </w:r>
            <w:r w:rsidRPr="00B76635">
              <w:rPr>
                <w:rFonts w:ascii="宋体" w:hAnsi="宋体" w:hint="eastAsia"/>
                <w:bCs/>
                <w:szCs w:val="21"/>
              </w:rPr>
              <w:t>18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0</w:t>
            </w:r>
            <w:r w:rsidRPr="00B76635">
              <w:rPr>
                <w:rFonts w:ascii="宋体" w:hAnsi="宋体" w:hint="eastAsia"/>
                <w:bCs/>
                <w:szCs w:val="21"/>
              </w:rPr>
              <w:t>之前报到</w:t>
            </w:r>
          </w:p>
        </w:tc>
      </w:tr>
      <w:tr w:rsidR="004F13C2" w:rsidRPr="00E50F50" w:rsidTr="009A66F6">
        <w:trPr>
          <w:trHeight w:val="3170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/>
                <w:bCs/>
                <w:szCs w:val="21"/>
              </w:rPr>
              <w:t>18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0-</w:t>
            </w:r>
            <w:r w:rsidRPr="00E50F50">
              <w:rPr>
                <w:rFonts w:ascii="宋体" w:hAnsi="宋体"/>
                <w:bCs/>
                <w:szCs w:val="21"/>
              </w:rPr>
              <w:t>19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 w:rsidRPr="00E50F50">
              <w:rPr>
                <w:rFonts w:ascii="宋体" w:hAnsi="宋体"/>
                <w:bCs/>
                <w:szCs w:val="21"/>
              </w:rPr>
              <w:t>30</w:t>
            </w:r>
          </w:p>
        </w:tc>
        <w:tc>
          <w:tcPr>
            <w:tcW w:w="6804" w:type="dxa"/>
            <w:gridSpan w:val="3"/>
            <w:vAlign w:val="center"/>
          </w:tcPr>
          <w:p w:rsidR="004F13C2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2876DF">
              <w:rPr>
                <w:rFonts w:ascii="宋体" w:hAnsi="宋体" w:hint="eastAsia"/>
                <w:bCs/>
                <w:szCs w:val="21"/>
              </w:rPr>
              <w:t>1、主持人</w:t>
            </w:r>
            <w:r w:rsidRPr="002876DF">
              <w:rPr>
                <w:rFonts w:ascii="宋体" w:hAnsi="宋体"/>
                <w:bCs/>
                <w:szCs w:val="21"/>
              </w:rPr>
              <w:t>介绍参会</w:t>
            </w:r>
            <w:r w:rsidRPr="002876DF">
              <w:rPr>
                <w:rFonts w:ascii="宋体" w:hAnsi="宋体" w:hint="eastAsia"/>
                <w:bCs/>
                <w:szCs w:val="21"/>
              </w:rPr>
              <w:t>领导及嘉宾</w:t>
            </w:r>
          </w:p>
          <w:p w:rsidR="004F13C2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2876DF"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876DF">
              <w:rPr>
                <w:rFonts w:ascii="宋体" w:hAnsi="宋体" w:hint="eastAsia"/>
                <w:bCs/>
                <w:szCs w:val="21"/>
              </w:rPr>
              <w:t>中关村全华稀土工业污染防治技术联盟筹备情况报告</w:t>
            </w:r>
          </w:p>
          <w:p w:rsidR="004F13C2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2876DF"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876DF">
              <w:rPr>
                <w:rFonts w:ascii="宋体" w:hAnsi="宋体" w:hint="eastAsia"/>
                <w:bCs/>
                <w:szCs w:val="21"/>
              </w:rPr>
              <w:t>《中关村全华稀土工业污染防治技术联盟章程（草案）》</w:t>
            </w:r>
            <w:r>
              <w:rPr>
                <w:rFonts w:ascii="宋体" w:hAnsi="宋体" w:hint="eastAsia"/>
                <w:bCs/>
                <w:szCs w:val="21"/>
              </w:rPr>
              <w:t>说明</w:t>
            </w:r>
          </w:p>
          <w:p w:rsidR="004F13C2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2876DF">
              <w:rPr>
                <w:rFonts w:ascii="宋体" w:hAnsi="宋体"/>
                <w:bCs/>
                <w:szCs w:val="21"/>
              </w:rPr>
              <w:t>4</w:t>
            </w:r>
            <w:r w:rsidRPr="002876DF">
              <w:rPr>
                <w:rFonts w:ascii="宋体" w:hAnsi="宋体" w:hint="eastAsia"/>
                <w:bCs/>
                <w:szCs w:val="21"/>
              </w:rPr>
              <w:t>、《中关村全华稀土工业污染防治技术联盟理事建议名单说明》</w:t>
            </w:r>
          </w:p>
          <w:p w:rsidR="004F13C2" w:rsidRPr="002876DF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2876DF"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876DF">
              <w:rPr>
                <w:rFonts w:ascii="宋体" w:hAnsi="宋体" w:hint="eastAsia"/>
                <w:bCs/>
                <w:szCs w:val="21"/>
              </w:rPr>
              <w:t>选举</w:t>
            </w:r>
            <w:r w:rsidRPr="002876DF">
              <w:rPr>
                <w:rFonts w:ascii="宋体" w:hAnsi="宋体"/>
                <w:bCs/>
                <w:szCs w:val="21"/>
              </w:rPr>
              <w:t>理事长</w:t>
            </w:r>
            <w:r w:rsidRPr="002876DF">
              <w:rPr>
                <w:rFonts w:ascii="宋体" w:hAnsi="宋体" w:hint="eastAsia"/>
                <w:bCs/>
                <w:szCs w:val="21"/>
              </w:rPr>
              <w:t>、副理事长、</w:t>
            </w:r>
            <w:r w:rsidRPr="002876DF">
              <w:rPr>
                <w:rFonts w:ascii="宋体" w:hAnsi="宋体"/>
                <w:bCs/>
                <w:szCs w:val="21"/>
              </w:rPr>
              <w:t>监事</w:t>
            </w:r>
            <w:r w:rsidRPr="002876DF">
              <w:rPr>
                <w:rFonts w:ascii="宋体" w:hAnsi="宋体" w:hint="eastAsia"/>
                <w:bCs/>
                <w:szCs w:val="21"/>
              </w:rPr>
              <w:t>会主席，理事长</w:t>
            </w:r>
            <w:r w:rsidRPr="002876DF">
              <w:rPr>
                <w:rFonts w:ascii="宋体" w:hAnsi="宋体"/>
                <w:bCs/>
                <w:szCs w:val="21"/>
              </w:rPr>
              <w:t>提名秘书长、</w:t>
            </w:r>
            <w:r w:rsidRPr="002876DF">
              <w:rPr>
                <w:rFonts w:ascii="宋体" w:hAnsi="宋体" w:hint="eastAsia"/>
                <w:bCs/>
                <w:szCs w:val="21"/>
              </w:rPr>
              <w:t>秘书长</w:t>
            </w:r>
            <w:r w:rsidRPr="002876DF">
              <w:rPr>
                <w:rFonts w:ascii="宋体" w:hAnsi="宋体"/>
                <w:bCs/>
                <w:szCs w:val="21"/>
              </w:rPr>
              <w:t>提名副秘书长</w:t>
            </w:r>
          </w:p>
          <w:p w:rsidR="004F13C2" w:rsidRDefault="004F13C2" w:rsidP="009A66F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 w:rsidRPr="002876DF">
              <w:rPr>
                <w:rFonts w:ascii="宋体" w:hAnsi="宋体" w:hint="eastAsia"/>
                <w:bCs/>
                <w:szCs w:val="21"/>
              </w:rPr>
              <w:t>、听取《中关村全华稀土工业污染防治技术联盟工作报告》</w:t>
            </w:r>
          </w:p>
          <w:p w:rsidR="004F13C2" w:rsidRPr="002876DF" w:rsidRDefault="004F13C2" w:rsidP="009A66F6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  <w:r w:rsidRPr="002876DF">
              <w:rPr>
                <w:rFonts w:ascii="宋体" w:hAnsi="宋体" w:hint="eastAsia"/>
                <w:bCs/>
                <w:szCs w:val="21"/>
              </w:rPr>
              <w:t>、宣读《中关村全华稀土工业污染防治技术联盟成立大会暨</w:t>
            </w:r>
            <w:r w:rsidRPr="002876DF">
              <w:rPr>
                <w:rFonts w:ascii="宋体" w:hAnsi="宋体"/>
                <w:bCs/>
                <w:szCs w:val="21"/>
              </w:rPr>
              <w:t>会员大会</w:t>
            </w:r>
            <w:r w:rsidRPr="002876DF">
              <w:rPr>
                <w:rFonts w:ascii="宋体" w:hAnsi="宋体" w:hint="eastAsia"/>
                <w:bCs/>
                <w:szCs w:val="21"/>
              </w:rPr>
              <w:t>决议》</w:t>
            </w:r>
          </w:p>
        </w:tc>
      </w:tr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Pr="00E50F50" w:rsidRDefault="004F13C2" w:rsidP="009A66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50F50">
              <w:rPr>
                <w:rFonts w:ascii="宋体" w:hAnsi="宋体" w:hint="eastAsia"/>
                <w:b/>
                <w:bCs/>
                <w:szCs w:val="21"/>
              </w:rPr>
              <w:t>2016年</w:t>
            </w:r>
            <w:r w:rsidRPr="00E50F50">
              <w:rPr>
                <w:rFonts w:ascii="宋体" w:hAnsi="宋体"/>
                <w:b/>
                <w:bCs/>
                <w:szCs w:val="21"/>
              </w:rPr>
              <w:t>10</w:t>
            </w:r>
            <w:r w:rsidRPr="00E50F50">
              <w:rPr>
                <w:rFonts w:ascii="宋体" w:hAnsi="宋体" w:hint="eastAsia"/>
                <w:b/>
                <w:bCs/>
                <w:szCs w:val="21"/>
              </w:rPr>
              <w:t>月</w:t>
            </w:r>
            <w:r w:rsidRPr="00E50F50">
              <w:rPr>
                <w:rFonts w:ascii="宋体" w:hAnsi="宋体"/>
                <w:b/>
                <w:bCs/>
                <w:szCs w:val="21"/>
              </w:rPr>
              <w:t>27</w:t>
            </w:r>
            <w:r w:rsidRPr="00E50F50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Pr="00E50F50" w:rsidRDefault="004F13C2" w:rsidP="009A66F6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50F50">
              <w:rPr>
                <w:rFonts w:ascii="宋体" w:hAnsi="宋体" w:hint="eastAsia"/>
                <w:b/>
                <w:bCs/>
                <w:szCs w:val="21"/>
              </w:rPr>
              <w:t>中国稀土行业可持续发展战略研讨会暨</w:t>
            </w:r>
            <w:r w:rsidRPr="00E50F50">
              <w:rPr>
                <w:rFonts w:ascii="宋体" w:hAnsi="宋体"/>
                <w:b/>
                <w:bCs/>
                <w:szCs w:val="21"/>
              </w:rPr>
              <w:t>环境管理政策标准交流</w:t>
            </w:r>
          </w:p>
        </w:tc>
      </w:tr>
      <w:tr w:rsidR="004F13C2" w:rsidRPr="004F13C2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>会议主持</w:t>
            </w:r>
            <w:r w:rsidRPr="004F13C2">
              <w:rPr>
                <w:rFonts w:ascii="Calibri" w:hAnsi="Calibri"/>
                <w:color w:val="000000" w:themeColor="text1"/>
                <w:szCs w:val="21"/>
              </w:rPr>
              <w:t>：</w:t>
            </w: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>马荣璋</w:t>
            </w: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 xml:space="preserve"> </w:t>
            </w: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>秘书长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4F13C2" w:rsidRDefault="004F13C2" w:rsidP="009A66F6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内容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0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8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：45-09：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提前15分钟播放主题资料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09：00-09：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主持人宣布大会开始，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介绍参会领导及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嘉宾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 w:hint="eastAsia"/>
                <w:bCs/>
                <w:szCs w:val="21"/>
              </w:rPr>
              <w:t>09：10-09：</w:t>
            </w:r>
            <w:r w:rsidRPr="00E50F50">
              <w:rPr>
                <w:rFonts w:ascii="宋体" w:hAnsi="宋体"/>
                <w:bCs/>
                <w:szCs w:val="21"/>
              </w:rPr>
              <w:t>50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203B45">
              <w:rPr>
                <w:rFonts w:ascii="宋体" w:hAnsi="宋体" w:hint="eastAsia"/>
                <w:bCs/>
                <w:szCs w:val="21"/>
              </w:rPr>
              <w:t>国务院</w:t>
            </w:r>
            <w:r w:rsidRPr="00203B45">
              <w:rPr>
                <w:rFonts w:ascii="宋体" w:hAnsi="宋体"/>
                <w:bCs/>
                <w:szCs w:val="21"/>
              </w:rPr>
              <w:t>参事室、</w:t>
            </w:r>
            <w:r w:rsidRPr="00203B45">
              <w:rPr>
                <w:rFonts w:ascii="宋体" w:hAnsi="宋体" w:hint="eastAsia"/>
                <w:bCs/>
                <w:szCs w:val="21"/>
              </w:rPr>
              <w:t>科技部</w:t>
            </w:r>
            <w:r w:rsidRPr="00203B45">
              <w:rPr>
                <w:rFonts w:ascii="宋体" w:hAnsi="宋体"/>
                <w:bCs/>
                <w:szCs w:val="21"/>
              </w:rPr>
              <w:t>、</w:t>
            </w:r>
            <w:r w:rsidRPr="00203B45">
              <w:rPr>
                <w:rFonts w:ascii="宋体" w:hAnsi="宋体" w:hint="eastAsia"/>
                <w:bCs/>
                <w:szCs w:val="21"/>
              </w:rPr>
              <w:t>工信部</w:t>
            </w:r>
            <w:r w:rsidRPr="00203B45">
              <w:rPr>
                <w:rFonts w:ascii="宋体" w:hAnsi="宋体"/>
                <w:bCs/>
                <w:szCs w:val="21"/>
              </w:rPr>
              <w:t>、国土部</w:t>
            </w:r>
            <w:r w:rsidRPr="00203B45">
              <w:rPr>
                <w:rFonts w:ascii="宋体" w:hAnsi="宋体" w:hint="eastAsia"/>
                <w:bCs/>
                <w:szCs w:val="21"/>
              </w:rPr>
              <w:t>、环保部有关领导致辞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 w:hint="eastAsia"/>
                <w:bCs/>
                <w:szCs w:val="21"/>
              </w:rPr>
              <w:t>09：</w:t>
            </w:r>
            <w:r w:rsidRPr="00E50F50">
              <w:rPr>
                <w:rFonts w:ascii="宋体" w:hAnsi="宋体"/>
                <w:bCs/>
                <w:szCs w:val="21"/>
              </w:rPr>
              <w:t>50</w:t>
            </w:r>
            <w:r w:rsidRPr="00E50F50">
              <w:rPr>
                <w:rFonts w:ascii="宋体" w:hAnsi="宋体" w:hint="eastAsia"/>
                <w:bCs/>
                <w:szCs w:val="21"/>
              </w:rPr>
              <w:t>-1</w:t>
            </w:r>
            <w:r w:rsidRPr="00E50F50"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 w:rsidRPr="00E50F50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 w:hint="eastAsia"/>
                <w:bCs/>
                <w:szCs w:val="21"/>
              </w:rPr>
              <w:t>合影</w:t>
            </w:r>
            <w:r>
              <w:rPr>
                <w:rFonts w:ascii="宋体" w:hAnsi="宋体" w:hint="eastAsia"/>
                <w:bCs/>
                <w:szCs w:val="21"/>
              </w:rPr>
              <w:t>留念</w:t>
            </w:r>
          </w:p>
        </w:tc>
      </w:tr>
      <w:tr w:rsidR="004F13C2" w:rsidRPr="00E50F50" w:rsidTr="009A66F6">
        <w:trPr>
          <w:trHeight w:val="454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 w:hint="eastAsia"/>
                <w:bCs/>
                <w:szCs w:val="21"/>
              </w:rPr>
              <w:t>1</w:t>
            </w:r>
            <w:r w:rsidRPr="00E50F50"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 w:rsidRPr="00E50F50">
              <w:rPr>
                <w:rFonts w:ascii="宋体" w:hAnsi="宋体"/>
                <w:bCs/>
                <w:szCs w:val="21"/>
              </w:rPr>
              <w:t>10</w:t>
            </w:r>
            <w:r w:rsidRPr="00E50F50">
              <w:rPr>
                <w:rFonts w:ascii="宋体" w:hAnsi="宋体" w:hint="eastAsia"/>
                <w:bCs/>
                <w:szCs w:val="21"/>
              </w:rPr>
              <w:t>-1</w:t>
            </w:r>
            <w:r w:rsidRPr="00E50F50">
              <w:rPr>
                <w:rFonts w:ascii="宋体" w:hAnsi="宋体"/>
                <w:bCs/>
                <w:szCs w:val="21"/>
              </w:rPr>
              <w:t>2</w:t>
            </w:r>
            <w:r w:rsidRPr="00E50F50">
              <w:rPr>
                <w:rFonts w:ascii="宋体" w:hAnsi="宋体" w:hint="eastAsia"/>
                <w:bCs/>
                <w:szCs w:val="21"/>
              </w:rPr>
              <w:t>：1</w:t>
            </w:r>
            <w:r w:rsidRPr="00E50F50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大会报告一：题目待定</w:t>
            </w:r>
          </w:p>
          <w:p w:rsidR="004F13C2" w:rsidRPr="004F13C2" w:rsidRDefault="004F13C2" w:rsidP="009A66F6">
            <w:pPr>
              <w:ind w:firstLineChars="600" w:firstLine="1260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胥树凡  环境保护部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科技标准司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副司长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大会报告二：供给侧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结构性改革与稀土产业政策调整</w:t>
            </w:r>
          </w:p>
          <w:p w:rsidR="004F13C2" w:rsidRPr="004F13C2" w:rsidRDefault="004F13C2" w:rsidP="009A66F6">
            <w:pPr>
              <w:ind w:firstLineChars="600" w:firstLine="1260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杨丹辉  中国社会科学研究院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工业经济研究所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研究员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大会报告三：全国稀土环境损害成本核算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lastRenderedPageBreak/>
              <w:t xml:space="preserve">          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葛察忠   环境保护部环境规划院 研究室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主任</w:t>
            </w:r>
          </w:p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大会报告四：稀土行业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废水处理技术</w:t>
            </w:r>
          </w:p>
          <w:p w:rsidR="004F13C2" w:rsidRPr="004F13C2" w:rsidRDefault="004F13C2" w:rsidP="009A66F6">
            <w:pPr>
              <w:ind w:firstLineChars="600" w:firstLine="1260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蒋晓云  长沙华时捷环保科技发展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有限公司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总工程师</w:t>
            </w:r>
          </w:p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 w:hint="eastAsia"/>
                <w:bCs/>
                <w:szCs w:val="21"/>
              </w:rPr>
              <w:lastRenderedPageBreak/>
              <w:t>12：1</w:t>
            </w:r>
            <w:r w:rsidRPr="00E50F50">
              <w:rPr>
                <w:rFonts w:ascii="宋体" w:hAnsi="宋体"/>
                <w:bCs/>
                <w:szCs w:val="21"/>
              </w:rPr>
              <w:t>0</w:t>
            </w:r>
            <w:r w:rsidRPr="00E50F50">
              <w:rPr>
                <w:rFonts w:ascii="宋体" w:hAnsi="宋体" w:hint="eastAsia"/>
                <w:bCs/>
                <w:szCs w:val="21"/>
              </w:rPr>
              <w:t>-13：</w:t>
            </w:r>
            <w:r w:rsidRPr="00E50F50">
              <w:rPr>
                <w:rFonts w:ascii="宋体" w:hAnsi="宋体"/>
                <w:bCs/>
                <w:szCs w:val="21"/>
              </w:rPr>
              <w:t>15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午餐</w:t>
            </w:r>
          </w:p>
        </w:tc>
      </w:tr>
      <w:tr w:rsidR="004F13C2" w:rsidRPr="004F13C2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>会议主持</w:t>
            </w:r>
            <w:r w:rsidRPr="004F13C2">
              <w:rPr>
                <w:rFonts w:ascii="Calibri" w:hAnsi="Calibri"/>
                <w:color w:val="000000" w:themeColor="text1"/>
                <w:szCs w:val="21"/>
              </w:rPr>
              <w:t>：</w:t>
            </w: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>梁兴印</w:t>
            </w: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 xml:space="preserve"> </w:t>
            </w:r>
            <w:r w:rsidRPr="004F13C2">
              <w:rPr>
                <w:rFonts w:ascii="Calibri" w:hAnsi="Calibri" w:hint="eastAsia"/>
                <w:color w:val="000000" w:themeColor="text1"/>
                <w:szCs w:val="21"/>
              </w:rPr>
              <w:t>秘书长</w:t>
            </w:r>
          </w:p>
        </w:tc>
      </w:tr>
      <w:tr w:rsidR="004F13C2" w:rsidRPr="00E50F50" w:rsidTr="009A66F6">
        <w:trPr>
          <w:trHeight w:val="567"/>
          <w:jc w:val="center"/>
        </w:trPr>
        <w:tc>
          <w:tcPr>
            <w:tcW w:w="1761" w:type="dxa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13：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15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-13：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30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提前15分钟播放主题资料</w:t>
            </w:r>
          </w:p>
        </w:tc>
      </w:tr>
      <w:tr w:rsidR="004F13C2" w:rsidRPr="00E50F50" w:rsidTr="009A66F6">
        <w:trPr>
          <w:trHeight w:val="870"/>
          <w:jc w:val="center"/>
        </w:trPr>
        <w:tc>
          <w:tcPr>
            <w:tcW w:w="1761" w:type="dxa"/>
            <w:vAlign w:val="center"/>
          </w:tcPr>
          <w:p w:rsidR="004F13C2" w:rsidRPr="00E50F50" w:rsidRDefault="004F13C2" w:rsidP="009A66F6">
            <w:pPr>
              <w:rPr>
                <w:rFonts w:ascii="宋体" w:hAnsi="宋体"/>
                <w:bCs/>
                <w:szCs w:val="21"/>
              </w:rPr>
            </w:pPr>
            <w:r w:rsidRPr="00E50F50">
              <w:rPr>
                <w:rFonts w:ascii="宋体" w:hAnsi="宋体" w:hint="eastAsia"/>
                <w:bCs/>
                <w:szCs w:val="21"/>
              </w:rPr>
              <w:t>13：</w:t>
            </w:r>
            <w:r w:rsidRPr="00E50F50">
              <w:rPr>
                <w:rFonts w:ascii="宋体" w:hAnsi="宋体"/>
                <w:bCs/>
                <w:szCs w:val="21"/>
              </w:rPr>
              <w:t>30</w:t>
            </w:r>
            <w:r w:rsidRPr="00E50F50">
              <w:rPr>
                <w:rFonts w:ascii="宋体" w:hAnsi="宋体" w:hint="eastAsia"/>
                <w:bCs/>
                <w:szCs w:val="21"/>
              </w:rPr>
              <w:t>-1</w:t>
            </w:r>
            <w:r w:rsidRPr="00E50F50">
              <w:rPr>
                <w:rFonts w:ascii="宋体" w:hAnsi="宋体"/>
                <w:bCs/>
                <w:szCs w:val="21"/>
              </w:rPr>
              <w:t>7</w:t>
            </w:r>
            <w:r w:rsidRPr="00E50F50">
              <w:rPr>
                <w:rFonts w:ascii="宋体" w:hAnsi="宋体" w:hint="eastAsia"/>
                <w:bCs/>
                <w:szCs w:val="21"/>
              </w:rPr>
              <w:t>：</w:t>
            </w:r>
            <w:r w:rsidRPr="00E50F50">
              <w:rPr>
                <w:rFonts w:ascii="宋体" w:hAnsi="宋体"/>
                <w:bCs/>
                <w:szCs w:val="21"/>
              </w:rPr>
              <w:t>30</w:t>
            </w:r>
          </w:p>
        </w:tc>
        <w:tc>
          <w:tcPr>
            <w:tcW w:w="6804" w:type="dxa"/>
            <w:gridSpan w:val="3"/>
            <w:vAlign w:val="center"/>
          </w:tcPr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大会报告五：稀土资源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清洁生产技术研发及应用</w:t>
            </w:r>
          </w:p>
          <w:p w:rsidR="004F13C2" w:rsidRPr="004F13C2" w:rsidRDefault="004F13C2" w:rsidP="009A66F6">
            <w:pPr>
              <w:ind w:leftChars="600" w:left="1260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黄小卫 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北京有色金属研究总院稀土材料国家工程研究中心副主任</w:t>
            </w:r>
          </w:p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大会报告六：低浓度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氯化铵废水资源化处理和循环利用技术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周振喜 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西安西骏稀土新材料有限公司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董事长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大会报告七：后核查时代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的稀土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环境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保护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韩正昌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 xml:space="preserve"> 上海环境工程设计院南京院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院长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大会报告八：稀土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稀有金属行业的全过程清洁生产技术与工程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示范</w:t>
            </w:r>
          </w:p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林  晓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中科院过程所 头衔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大会报告九：稀土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行业氨氮废水零排放整体解决方案探讨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赵经纬 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杭州天创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环境科技股份有限公司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总工</w:t>
            </w:r>
          </w:p>
          <w:p w:rsidR="004F13C2" w:rsidRPr="004F13C2" w:rsidRDefault="004F13C2" w:rsidP="009A66F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>大会总结    李</w:t>
            </w:r>
            <w:r w:rsidRPr="004F13C2">
              <w:rPr>
                <w:rFonts w:ascii="宋体" w:hAnsi="宋体"/>
                <w:bCs/>
                <w:color w:val="000000" w:themeColor="text1"/>
                <w:szCs w:val="21"/>
              </w:rPr>
              <w:t>恒远</w:t>
            </w:r>
            <w:r w:rsidRPr="004F13C2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司长</w:t>
            </w:r>
          </w:p>
          <w:p w:rsidR="004F13C2" w:rsidRPr="004F13C2" w:rsidRDefault="004F13C2" w:rsidP="009A66F6">
            <w:pPr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</w:p>
        </w:tc>
      </w:tr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1761" w:type="dxa"/>
            <w:vAlign w:val="center"/>
          </w:tcPr>
          <w:p w:rsidR="004F13C2" w:rsidRDefault="004F13C2" w:rsidP="009A66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833C9">
              <w:rPr>
                <w:rFonts w:ascii="宋体" w:hAnsi="宋体" w:hint="eastAsia"/>
                <w:bCs/>
                <w:szCs w:val="21"/>
              </w:rPr>
              <w:t>1</w:t>
            </w:r>
            <w:r w:rsidRPr="00A833C9">
              <w:rPr>
                <w:rFonts w:ascii="宋体" w:hAnsi="宋体"/>
                <w:bCs/>
                <w:szCs w:val="21"/>
              </w:rPr>
              <w:t>7</w:t>
            </w:r>
            <w:r w:rsidRPr="00A833C9">
              <w:rPr>
                <w:rFonts w:ascii="宋体" w:hAnsi="宋体" w:hint="eastAsia"/>
                <w:bCs/>
                <w:szCs w:val="21"/>
              </w:rPr>
              <w:t>：</w:t>
            </w:r>
            <w:r w:rsidRPr="00A833C9">
              <w:rPr>
                <w:rFonts w:ascii="宋体" w:hAnsi="宋体"/>
                <w:bCs/>
                <w:szCs w:val="21"/>
              </w:rPr>
              <w:t>30</w:t>
            </w:r>
            <w:r w:rsidRPr="00A833C9">
              <w:rPr>
                <w:rFonts w:ascii="宋体" w:hAnsi="宋体" w:hint="eastAsia"/>
                <w:bCs/>
                <w:szCs w:val="21"/>
              </w:rPr>
              <w:t>-1</w:t>
            </w:r>
            <w:r w:rsidRPr="00A833C9">
              <w:rPr>
                <w:rFonts w:ascii="宋体" w:hAnsi="宋体"/>
                <w:bCs/>
                <w:szCs w:val="21"/>
              </w:rPr>
              <w:t>8</w:t>
            </w:r>
            <w:r w:rsidRPr="00A833C9">
              <w:rPr>
                <w:rFonts w:ascii="宋体" w:hAnsi="宋体" w:hint="eastAsia"/>
                <w:bCs/>
                <w:szCs w:val="21"/>
              </w:rPr>
              <w:t>：</w:t>
            </w:r>
            <w:r w:rsidRPr="00A833C9">
              <w:rPr>
                <w:rFonts w:ascii="宋体" w:hAnsi="宋体"/>
                <w:bCs/>
                <w:szCs w:val="21"/>
              </w:rPr>
              <w:t>30</w:t>
            </w:r>
          </w:p>
        </w:tc>
        <w:tc>
          <w:tcPr>
            <w:tcW w:w="6772" w:type="dxa"/>
            <w:gridSpan w:val="2"/>
            <w:vAlign w:val="center"/>
          </w:tcPr>
          <w:p w:rsidR="004F13C2" w:rsidRDefault="004F13C2" w:rsidP="009A66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833C9">
              <w:rPr>
                <w:rFonts w:ascii="宋体" w:hAnsi="宋体" w:hint="eastAsia"/>
                <w:bCs/>
                <w:szCs w:val="21"/>
              </w:rPr>
              <w:t>晚餐</w:t>
            </w:r>
          </w:p>
        </w:tc>
      </w:tr>
      <w:tr w:rsidR="004F13C2" w:rsidRPr="00E50F50" w:rsidTr="009A66F6">
        <w:trPr>
          <w:gridAfter w:val="1"/>
          <w:wAfter w:w="32" w:type="dxa"/>
          <w:trHeight w:val="567"/>
          <w:jc w:val="center"/>
        </w:trPr>
        <w:tc>
          <w:tcPr>
            <w:tcW w:w="8533" w:type="dxa"/>
            <w:gridSpan w:val="3"/>
            <w:vAlign w:val="center"/>
          </w:tcPr>
          <w:p w:rsidR="004F13C2" w:rsidRDefault="004F13C2" w:rsidP="009A66F6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会议结束</w:t>
            </w:r>
          </w:p>
        </w:tc>
      </w:tr>
    </w:tbl>
    <w:p w:rsidR="004F13C2" w:rsidRDefault="004F13C2" w:rsidP="004F13C2"/>
    <w:p w:rsidR="00410FD0" w:rsidRDefault="00410FD0"/>
    <w:sectPr w:rsidR="0041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D0" w:rsidRDefault="00410FD0" w:rsidP="004F13C2">
      <w:r>
        <w:separator/>
      </w:r>
    </w:p>
  </w:endnote>
  <w:endnote w:type="continuationSeparator" w:id="1">
    <w:p w:rsidR="00410FD0" w:rsidRDefault="00410FD0" w:rsidP="004F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D0" w:rsidRDefault="00410FD0" w:rsidP="004F13C2">
      <w:r>
        <w:separator/>
      </w:r>
    </w:p>
  </w:footnote>
  <w:footnote w:type="continuationSeparator" w:id="1">
    <w:p w:rsidR="00410FD0" w:rsidRDefault="00410FD0" w:rsidP="004F1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3C2"/>
    <w:rsid w:val="00410FD0"/>
    <w:rsid w:val="004F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2016-10-10T08:51:00Z</dcterms:created>
  <dcterms:modified xsi:type="dcterms:W3CDTF">2016-10-10T08:52:00Z</dcterms:modified>
</cp:coreProperties>
</file>